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6416" w:rsidRDefault="00326416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26416" w:rsidRDefault="00326416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南京晓庄学院新媒体平台运行年检自查表</w:t>
      </w:r>
    </w:p>
    <w:p w:rsidR="00326416" w:rsidRDefault="00326416">
      <w:pPr>
        <w:spacing w:line="560" w:lineRule="exact"/>
        <w:jc w:val="left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tbl>
      <w:tblPr>
        <w:tblpPr w:leftFromText="182" w:rightFromText="182" w:vertAnchor="text" w:horzAnchor="page" w:tblpX="1542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200"/>
        <w:gridCol w:w="1473"/>
        <w:gridCol w:w="7"/>
        <w:gridCol w:w="2878"/>
      </w:tblGrid>
      <w:tr w:rsidR="00326416" w:rsidTr="0065336C">
        <w:trPr>
          <w:trHeight w:val="459"/>
        </w:trPr>
        <w:tc>
          <w:tcPr>
            <w:tcW w:w="1728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创建单位</w:t>
            </w:r>
          </w:p>
        </w:tc>
        <w:tc>
          <w:tcPr>
            <w:tcW w:w="3200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媒体平台</w:t>
            </w:r>
          </w:p>
        </w:tc>
        <w:tc>
          <w:tcPr>
            <w:tcW w:w="2885" w:type="dxa"/>
            <w:gridSpan w:val="2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6416" w:rsidTr="0065336C">
        <w:trPr>
          <w:trHeight w:val="608"/>
        </w:trPr>
        <w:tc>
          <w:tcPr>
            <w:tcW w:w="1728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账号名称</w:t>
            </w:r>
          </w:p>
        </w:tc>
        <w:tc>
          <w:tcPr>
            <w:tcW w:w="3200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是否认证</w:t>
            </w:r>
          </w:p>
        </w:tc>
        <w:tc>
          <w:tcPr>
            <w:tcW w:w="2878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6416" w:rsidTr="0065336C">
        <w:trPr>
          <w:trHeight w:val="446"/>
        </w:trPr>
        <w:tc>
          <w:tcPr>
            <w:tcW w:w="1728" w:type="dxa"/>
            <w:vAlign w:val="center"/>
          </w:tcPr>
          <w:p w:rsidR="00326416" w:rsidRDefault="00326416" w:rsidP="0065336C">
            <w:pPr>
              <w:pStyle w:val="NoSpacing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内容范围</w:t>
            </w:r>
          </w:p>
        </w:tc>
        <w:tc>
          <w:tcPr>
            <w:tcW w:w="3200" w:type="dxa"/>
            <w:vAlign w:val="center"/>
          </w:tcPr>
          <w:p w:rsidR="00326416" w:rsidRDefault="00326416" w:rsidP="0065336C">
            <w:pPr>
              <w:autoSpaceDN w:val="0"/>
              <w:spacing w:line="15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326416" w:rsidRDefault="00326416" w:rsidP="0065336C">
            <w:pPr>
              <w:autoSpaceDN w:val="0"/>
              <w:spacing w:line="15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创建时间</w:t>
            </w:r>
          </w:p>
        </w:tc>
        <w:tc>
          <w:tcPr>
            <w:tcW w:w="2878" w:type="dxa"/>
            <w:vAlign w:val="center"/>
          </w:tcPr>
          <w:p w:rsidR="00326416" w:rsidRDefault="00326416" w:rsidP="0065336C">
            <w:pPr>
              <w:autoSpaceDN w:val="0"/>
              <w:spacing w:line="15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6416" w:rsidTr="0065336C">
        <w:trPr>
          <w:trHeight w:val="177"/>
        </w:trPr>
        <w:tc>
          <w:tcPr>
            <w:tcW w:w="1728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</w:p>
        </w:tc>
        <w:tc>
          <w:tcPr>
            <w:tcW w:w="3200" w:type="dxa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联络手机</w:t>
            </w:r>
          </w:p>
        </w:tc>
        <w:tc>
          <w:tcPr>
            <w:tcW w:w="2885" w:type="dxa"/>
            <w:gridSpan w:val="2"/>
          </w:tcPr>
          <w:p w:rsidR="00326416" w:rsidRDefault="00326416" w:rsidP="006533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26416" w:rsidTr="0065336C">
        <w:trPr>
          <w:trHeight w:hRule="exact" w:val="3345"/>
        </w:trPr>
        <w:tc>
          <w:tcPr>
            <w:tcW w:w="1728" w:type="dxa"/>
            <w:vAlign w:val="center"/>
          </w:tcPr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年检</w:t>
            </w:r>
          </w:p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自查</w:t>
            </w:r>
          </w:p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</w:t>
            </w:r>
          </w:p>
        </w:tc>
        <w:tc>
          <w:tcPr>
            <w:tcW w:w="7558" w:type="dxa"/>
            <w:gridSpan w:val="4"/>
            <w:vAlign w:val="center"/>
          </w:tcPr>
          <w:p w:rsidR="00326416" w:rsidRDefault="00326416" w:rsidP="0065336C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sz w:val="24"/>
                <w:szCs w:val="24"/>
              </w:rPr>
              <w:t>有无传播不良社会影响的信息、有无发布泄密事件、有无发布有损学校、组织和个人声誉的信息等；</w:t>
            </w:r>
          </w:p>
          <w:p w:rsidR="00326416" w:rsidRDefault="00326416" w:rsidP="0065336C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有无获得表彰；</w:t>
            </w:r>
          </w:p>
          <w:p w:rsidR="00326416" w:rsidRDefault="00326416" w:rsidP="0065336C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在同行业的新媒体排名；</w:t>
            </w:r>
          </w:p>
          <w:p w:rsidR="00326416" w:rsidRDefault="00326416" w:rsidP="0065336C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>全年运行情况介绍；</w:t>
            </w:r>
          </w:p>
          <w:p w:rsidR="00326416" w:rsidRDefault="00326416" w:rsidP="0065336C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其它需要说明的情况。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</w:p>
          <w:p w:rsidR="00326416" w:rsidRDefault="00326416" w:rsidP="0065336C">
            <w:pPr>
              <w:spacing w:line="480" w:lineRule="auto"/>
              <w:ind w:right="1123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416" w:rsidTr="0065336C">
        <w:trPr>
          <w:trHeight w:val="2159"/>
        </w:trPr>
        <w:tc>
          <w:tcPr>
            <w:tcW w:w="1728" w:type="dxa"/>
            <w:vAlign w:val="center"/>
          </w:tcPr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558" w:type="dxa"/>
            <w:gridSpan w:val="4"/>
            <w:vAlign w:val="center"/>
          </w:tcPr>
          <w:p w:rsidR="00326416" w:rsidRDefault="00326416" w:rsidP="0065336C">
            <w:pPr>
              <w:spacing w:line="5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26416" w:rsidRDefault="00326416" w:rsidP="0065336C">
            <w:pPr>
              <w:spacing w:line="5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26416" w:rsidRDefault="00326416" w:rsidP="0065336C">
            <w:pPr>
              <w:spacing w:line="3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</w:p>
          <w:p w:rsidR="00326416" w:rsidRDefault="00326416" w:rsidP="0065336C">
            <w:pPr>
              <w:spacing w:line="4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签字（公章）：</w:t>
            </w:r>
          </w:p>
          <w:p w:rsidR="00326416" w:rsidRDefault="00326416" w:rsidP="0065336C">
            <w:pPr>
              <w:spacing w:line="4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26416" w:rsidTr="0065336C">
        <w:trPr>
          <w:trHeight w:val="1895"/>
        </w:trPr>
        <w:tc>
          <w:tcPr>
            <w:tcW w:w="1728" w:type="dxa"/>
            <w:vAlign w:val="center"/>
          </w:tcPr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党委宣传部</w:t>
            </w:r>
          </w:p>
          <w:p w:rsidR="00326416" w:rsidRDefault="00326416" w:rsidP="006533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558" w:type="dxa"/>
            <w:gridSpan w:val="4"/>
            <w:vAlign w:val="center"/>
          </w:tcPr>
          <w:p w:rsidR="00326416" w:rsidRDefault="00326416" w:rsidP="0065336C">
            <w:pPr>
              <w:spacing w:line="5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326416" w:rsidRDefault="00326416" w:rsidP="0065336C">
            <w:pPr>
              <w:spacing w:line="5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26416" w:rsidRDefault="00326416" w:rsidP="0065336C">
            <w:pPr>
              <w:spacing w:line="5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26416" w:rsidRDefault="00326416" w:rsidP="0065336C">
            <w:pPr>
              <w:spacing w:line="4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签字（公章）：</w:t>
            </w:r>
          </w:p>
          <w:p w:rsidR="00326416" w:rsidRDefault="00326416" w:rsidP="0065336C">
            <w:pPr>
              <w:spacing w:line="420" w:lineRule="exact"/>
              <w:ind w:right="11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326416" w:rsidRPr="002773AE" w:rsidRDefault="00326416">
      <w:pPr>
        <w:spacing w:line="420" w:lineRule="exact"/>
        <w:rPr>
          <w:rFonts w:ascii="仿宋_GB2312" w:eastAsia="仿宋_GB2312" w:hAnsi="仿宋"/>
          <w:szCs w:val="21"/>
        </w:rPr>
      </w:pPr>
    </w:p>
    <w:sectPr w:rsidR="00326416" w:rsidRPr="002773AE" w:rsidSect="0065336C">
      <w:headerReference w:type="default" r:id="rId7"/>
      <w:pgSz w:w="11906" w:h="16838" w:code="9"/>
      <w:pgMar w:top="1418" w:right="1418" w:bottom="1418" w:left="1418" w:header="851" w:footer="1191" w:gutter="0"/>
      <w:cols w:space="720"/>
      <w:docGrid w:type="lines" w:linePitch="607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F0" w:rsidRDefault="00197AF0">
      <w:r>
        <w:separator/>
      </w:r>
    </w:p>
  </w:endnote>
  <w:endnote w:type="continuationSeparator" w:id="0">
    <w:p w:rsidR="00197AF0" w:rsidRDefault="00197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F0" w:rsidRDefault="00197AF0">
      <w:r>
        <w:separator/>
      </w:r>
    </w:p>
  </w:footnote>
  <w:footnote w:type="continuationSeparator" w:id="0">
    <w:p w:rsidR="00197AF0" w:rsidRDefault="00197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16" w:rsidRDefault="0032641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1333"/>
    <w:multiLevelType w:val="multilevel"/>
    <w:tmpl w:val="475E1333"/>
    <w:lvl w:ilvl="0">
      <w:start w:val="3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107"/>
  <w:drawingGridVerticalSpacing w:val="60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9E2"/>
    <w:rsid w:val="00050897"/>
    <w:rsid w:val="000D52BD"/>
    <w:rsid w:val="000F1A80"/>
    <w:rsid w:val="000F53E5"/>
    <w:rsid w:val="0011217E"/>
    <w:rsid w:val="00120AAB"/>
    <w:rsid w:val="001827F7"/>
    <w:rsid w:val="00197AF0"/>
    <w:rsid w:val="001A1932"/>
    <w:rsid w:val="001C7E91"/>
    <w:rsid w:val="001F48BB"/>
    <w:rsid w:val="00205AF6"/>
    <w:rsid w:val="00205E3C"/>
    <w:rsid w:val="002103C6"/>
    <w:rsid w:val="00213368"/>
    <w:rsid w:val="00214C66"/>
    <w:rsid w:val="00222FFB"/>
    <w:rsid w:val="002245C4"/>
    <w:rsid w:val="0024124C"/>
    <w:rsid w:val="00254640"/>
    <w:rsid w:val="00276F8D"/>
    <w:rsid w:val="002773AE"/>
    <w:rsid w:val="0029561A"/>
    <w:rsid w:val="00295B8A"/>
    <w:rsid w:val="002F366C"/>
    <w:rsid w:val="002F41B4"/>
    <w:rsid w:val="002F58A6"/>
    <w:rsid w:val="00301196"/>
    <w:rsid w:val="00326416"/>
    <w:rsid w:val="003361CB"/>
    <w:rsid w:val="00350ADE"/>
    <w:rsid w:val="00355DB5"/>
    <w:rsid w:val="003661E4"/>
    <w:rsid w:val="003677D1"/>
    <w:rsid w:val="003705EA"/>
    <w:rsid w:val="003847FD"/>
    <w:rsid w:val="003971B0"/>
    <w:rsid w:val="003A1454"/>
    <w:rsid w:val="003A3FDD"/>
    <w:rsid w:val="003A5516"/>
    <w:rsid w:val="003B3D8F"/>
    <w:rsid w:val="003D5A1B"/>
    <w:rsid w:val="003E7DBE"/>
    <w:rsid w:val="003F2084"/>
    <w:rsid w:val="004106CF"/>
    <w:rsid w:val="00410C60"/>
    <w:rsid w:val="00416955"/>
    <w:rsid w:val="00443530"/>
    <w:rsid w:val="0047636D"/>
    <w:rsid w:val="004912AD"/>
    <w:rsid w:val="00491851"/>
    <w:rsid w:val="004B4BB1"/>
    <w:rsid w:val="004D53A8"/>
    <w:rsid w:val="004E69D7"/>
    <w:rsid w:val="004F4438"/>
    <w:rsid w:val="0050773F"/>
    <w:rsid w:val="00507836"/>
    <w:rsid w:val="0051408B"/>
    <w:rsid w:val="0052049B"/>
    <w:rsid w:val="00521970"/>
    <w:rsid w:val="00551E5E"/>
    <w:rsid w:val="005808F7"/>
    <w:rsid w:val="00585BAD"/>
    <w:rsid w:val="0059764F"/>
    <w:rsid w:val="005C0105"/>
    <w:rsid w:val="005C3AEB"/>
    <w:rsid w:val="005D5123"/>
    <w:rsid w:val="005E55B7"/>
    <w:rsid w:val="005F6E90"/>
    <w:rsid w:val="005F7A0F"/>
    <w:rsid w:val="0065336C"/>
    <w:rsid w:val="00681D4D"/>
    <w:rsid w:val="006A43CB"/>
    <w:rsid w:val="006E56E1"/>
    <w:rsid w:val="006E6D27"/>
    <w:rsid w:val="00702758"/>
    <w:rsid w:val="0075364A"/>
    <w:rsid w:val="007A62E0"/>
    <w:rsid w:val="007C75E0"/>
    <w:rsid w:val="007E5DF0"/>
    <w:rsid w:val="007E6E51"/>
    <w:rsid w:val="007F7D2C"/>
    <w:rsid w:val="0080336B"/>
    <w:rsid w:val="00840404"/>
    <w:rsid w:val="00843FDB"/>
    <w:rsid w:val="008440AB"/>
    <w:rsid w:val="00875B3B"/>
    <w:rsid w:val="00880149"/>
    <w:rsid w:val="00886075"/>
    <w:rsid w:val="00893ABB"/>
    <w:rsid w:val="00897E56"/>
    <w:rsid w:val="008C4B15"/>
    <w:rsid w:val="008D17ED"/>
    <w:rsid w:val="00911DE6"/>
    <w:rsid w:val="00917592"/>
    <w:rsid w:val="0094069A"/>
    <w:rsid w:val="00953EBE"/>
    <w:rsid w:val="009572DD"/>
    <w:rsid w:val="00967F62"/>
    <w:rsid w:val="00971F23"/>
    <w:rsid w:val="00980C1C"/>
    <w:rsid w:val="009849CB"/>
    <w:rsid w:val="00990C27"/>
    <w:rsid w:val="00992285"/>
    <w:rsid w:val="00995814"/>
    <w:rsid w:val="009A0BBE"/>
    <w:rsid w:val="009B0BF3"/>
    <w:rsid w:val="009D6F2F"/>
    <w:rsid w:val="009E16F4"/>
    <w:rsid w:val="009F480C"/>
    <w:rsid w:val="00A24602"/>
    <w:rsid w:val="00A54422"/>
    <w:rsid w:val="00A602F5"/>
    <w:rsid w:val="00A96B32"/>
    <w:rsid w:val="00AB1A3C"/>
    <w:rsid w:val="00AD6260"/>
    <w:rsid w:val="00B0663B"/>
    <w:rsid w:val="00B2719B"/>
    <w:rsid w:val="00B36CDE"/>
    <w:rsid w:val="00B51EEB"/>
    <w:rsid w:val="00B962E5"/>
    <w:rsid w:val="00BA11AE"/>
    <w:rsid w:val="00BB1D16"/>
    <w:rsid w:val="00C33FE8"/>
    <w:rsid w:val="00C60B60"/>
    <w:rsid w:val="00CA040E"/>
    <w:rsid w:val="00CA1E79"/>
    <w:rsid w:val="00CC1A40"/>
    <w:rsid w:val="00CD59B3"/>
    <w:rsid w:val="00CF778A"/>
    <w:rsid w:val="00D01DDD"/>
    <w:rsid w:val="00D2584E"/>
    <w:rsid w:val="00D27BD9"/>
    <w:rsid w:val="00D32EC2"/>
    <w:rsid w:val="00D63FA7"/>
    <w:rsid w:val="00D84DC6"/>
    <w:rsid w:val="00DC0371"/>
    <w:rsid w:val="00DC4C7D"/>
    <w:rsid w:val="00DC79E2"/>
    <w:rsid w:val="00DE1189"/>
    <w:rsid w:val="00DE7693"/>
    <w:rsid w:val="00DE7AB1"/>
    <w:rsid w:val="00E16922"/>
    <w:rsid w:val="00E20FE7"/>
    <w:rsid w:val="00E25431"/>
    <w:rsid w:val="00E45730"/>
    <w:rsid w:val="00E479B3"/>
    <w:rsid w:val="00E75D11"/>
    <w:rsid w:val="00E95D71"/>
    <w:rsid w:val="00EC6FC5"/>
    <w:rsid w:val="00ED351E"/>
    <w:rsid w:val="00EF3932"/>
    <w:rsid w:val="00EF5D3C"/>
    <w:rsid w:val="00EF7384"/>
    <w:rsid w:val="00F137BD"/>
    <w:rsid w:val="00F150EB"/>
    <w:rsid w:val="00F23823"/>
    <w:rsid w:val="00F26700"/>
    <w:rsid w:val="00F44409"/>
    <w:rsid w:val="00F476C7"/>
    <w:rsid w:val="00F83412"/>
    <w:rsid w:val="00F947AD"/>
    <w:rsid w:val="00FA7A09"/>
    <w:rsid w:val="00FB4AE4"/>
    <w:rsid w:val="00FC2DD8"/>
    <w:rsid w:val="7E95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8033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Balloon Text"/>
    <w:basedOn w:val="a"/>
    <w:link w:val="Char"/>
    <w:uiPriority w:val="99"/>
    <w:semiHidden/>
    <w:rsid w:val="008033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33FD"/>
    <w:rPr>
      <w:rFonts w:ascii="Calibri" w:hAnsi="Calibri"/>
      <w:sz w:val="0"/>
      <w:szCs w:val="0"/>
    </w:rPr>
  </w:style>
  <w:style w:type="paragraph" w:styleId="a4">
    <w:name w:val="header"/>
    <w:basedOn w:val="a"/>
    <w:link w:val="Char0"/>
    <w:uiPriority w:val="99"/>
    <w:rsid w:val="0080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B33FD"/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uiPriority w:val="99"/>
    <w:rsid w:val="0080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B33F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南晓院委[2016]016号</dc:title>
  <dc:subject/>
  <dc:creator>微软用户</dc:creator>
  <cp:keywords/>
  <dc:description/>
  <cp:lastModifiedBy>tong</cp:lastModifiedBy>
  <cp:revision>9</cp:revision>
  <cp:lastPrinted>2018-04-23T06:10:00Z</cp:lastPrinted>
  <dcterms:created xsi:type="dcterms:W3CDTF">2018-05-02T02:13:00Z</dcterms:created>
  <dcterms:modified xsi:type="dcterms:W3CDTF">2018-12-06T07:49:00Z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